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DEB3" w14:textId="77777777" w:rsidR="002E07BB" w:rsidRPr="002E07BB" w:rsidRDefault="002E07BB" w:rsidP="002E07BB">
      <w:pPr>
        <w:numPr>
          <w:ilvl w:val="0"/>
          <w:numId w:val="1"/>
        </w:numPr>
      </w:pPr>
      <w:r w:rsidRPr="002E07BB">
        <w:t>Alimentatore DC regolabile: Uscite 0 – 30 Volt e 0 – 5 Ampere; l'esattezza del display LED illuminata: 0,1 V e 0,01 A.</w:t>
      </w:r>
    </w:p>
    <w:p w14:paraId="025E5D96" w14:textId="77777777" w:rsidR="002E07BB" w:rsidRPr="002E07BB" w:rsidRDefault="002E07BB" w:rsidP="002E07BB">
      <w:pPr>
        <w:numPr>
          <w:ilvl w:val="0"/>
          <w:numId w:val="1"/>
        </w:numPr>
      </w:pPr>
      <w:r w:rsidRPr="002E07BB">
        <w:t>Tensione e corrente costanti (C.C e C.V. Conversione automatica); peso leggero e prestazioni elevate.</w:t>
      </w:r>
    </w:p>
    <w:p w14:paraId="7938EDD3" w14:textId="77777777" w:rsidR="002E07BB" w:rsidRPr="002E07BB" w:rsidRDefault="002E07BB" w:rsidP="002E07BB">
      <w:pPr>
        <w:numPr>
          <w:ilvl w:val="0"/>
          <w:numId w:val="1"/>
        </w:numPr>
      </w:pPr>
      <w:r w:rsidRPr="002E07BB">
        <w:t>Regolazione intelligente della temperatura con sensore termico integrato riduce efficacemente il rumore e prolunga la durata del prodotto.</w:t>
      </w:r>
    </w:p>
    <w:p w14:paraId="1808A98C" w14:textId="77777777" w:rsidR="002E07BB" w:rsidRPr="002E07BB" w:rsidRDefault="002E07BB" w:rsidP="002E07BB">
      <w:pPr>
        <w:numPr>
          <w:ilvl w:val="0"/>
          <w:numId w:val="1"/>
        </w:numPr>
      </w:pPr>
      <w:r w:rsidRPr="002E07BB">
        <w:t>Protezione multipla: Protezione da corrente di confine, protezione dal calore, protezione da sovraccarico di tensione, cortocircuito.</w:t>
      </w:r>
    </w:p>
    <w:p w14:paraId="1F5D2E03" w14:textId="77777777" w:rsidR="002E07BB" w:rsidRPr="002E07BB" w:rsidRDefault="002E07BB" w:rsidP="002E07BB">
      <w:pPr>
        <w:numPr>
          <w:ilvl w:val="0"/>
          <w:numId w:val="1"/>
        </w:numPr>
      </w:pPr>
      <w:r w:rsidRPr="002E07BB">
        <w:t>Ideale per l'uso in circuito elettronico come l'amplificatore di operazione, il circuito logistico digitale e così via. Adatto per gli appassionati di elettronica, la ricerca per le persone e per i professionisti.</w:t>
      </w:r>
    </w:p>
    <w:p w14:paraId="54BAEDE0" w14:textId="77777777" w:rsidR="002E07BB" w:rsidRPr="002E07BB" w:rsidRDefault="002E07BB" w:rsidP="002E07BB">
      <w:r w:rsidRPr="002E07BB">
        <w:pict w14:anchorId="23C1BDCB">
          <v:rect id="_x0000_i1025" style="width:0;height:.75pt" o:hralign="center" o:hrstd="t" o:hrnoshade="t" o:hr="t" fillcolor="#0f1111" stroked="f"/>
        </w:pict>
      </w:r>
    </w:p>
    <w:p w14:paraId="5B0269C7" w14:textId="328222EB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329A"/>
    <w:multiLevelType w:val="multilevel"/>
    <w:tmpl w:val="EF5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B"/>
    <w:rsid w:val="002E07BB"/>
    <w:rsid w:val="007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9D07"/>
  <w15:chartTrackingRefBased/>
  <w15:docId w15:val="{38BB584B-3633-4B16-8BF8-6E4AC11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589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937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2023-05-17T08:47:00Z</dcterms:created>
  <dcterms:modified xsi:type="dcterms:W3CDTF">2023-05-17T08:50:00Z</dcterms:modified>
</cp:coreProperties>
</file>